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Ane so wia di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DDA7A7 DDA7A7 DDA7A7  D...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ohne Akkordeon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A7                   D    D7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liagt ma ned au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F#7               Hm   D7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ma bei dia goa ned liagn kau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A              D    Hm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Du bist so a leiwaunde frau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            D                     G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liagt ma ned au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betriagt ma ned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ma si nua söwa linkn tät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weu des bei dia kan rewach häd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            A                   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betriagt ma ned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def#    </w:t>
      </w:r>
      <w:r>
        <w:rPr>
          <w:rFonts w:cs="Comic Sans MS" w:ascii="Comic Sans MS" w:hAnsi="Comic Sans MS"/>
          <w:color w:val="0000FF"/>
          <w:sz w:val="24"/>
          <w:szCs w:val="24"/>
        </w:rPr>
        <w:t>G/A7                  F#m/Hm</w:t>
      </w:r>
      <w:r>
        <w:rPr>
          <w:rFonts w:cs="Comic Sans MS" w:ascii="Comic Sans MS" w:hAnsi="Comic Sans MS"/>
          <w:color w:val="auto"/>
          <w:sz w:val="24"/>
          <w:szCs w:val="24"/>
        </w:rPr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Akkordeon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wia di, de schaut ma au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Em7/A             D/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def#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ois is kloa, und ois is kloa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G/A7              F#m/Hm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wia di, de find ma ned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Em7/A7           D      </w:t>
      </w:r>
      <w:r>
        <w:rPr>
          <w:rFonts w:cs="Comic Sans MS" w:ascii="Comic Sans MS" w:hAnsi="Comic Sans MS"/>
          <w:color w:val="999999"/>
          <w:sz w:val="24"/>
          <w:szCs w:val="24"/>
        </w:rPr>
        <w:t>stop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zweites moi in hundad joa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loßt ma ned geh</w:t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Akkordeon light</w:t>
      </w:r>
      <w:r>
        <w:rPr>
          <w:rFonts w:cs="Comic Sans MS" w:ascii="Comic Sans MS" w:hAnsi="Comic Sans MS"/>
          <w:color w:val="auto"/>
          <w:sz w:val="24"/>
          <w:szCs w:val="24"/>
        </w:rPr>
        <w:tab/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ma tät si söwa dabei weh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Ollas warat mit an schlog passé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Em           A                    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Ane so wia di loßt ma ned geh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Chorus </w:t>
      </w:r>
      <w:r>
        <w:rPr>
          <w:rFonts w:cs="Comic Sans MS" w:ascii="Comic Sans MS" w:hAnsi="Comic Sans MS"/>
          <w:color w:val="0000FF"/>
          <w:sz w:val="24"/>
          <w:szCs w:val="24"/>
        </w:rPr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Chorus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DDA7A7 DDA7A7 DDA7A7  D...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2020-03-13T17:56:47Z</dcterms:created>
  <dc:creator/>
  <dc:description/>
  <dc:language>de-AT</dc:language>
  <cp:lastModifiedBy/>
  <cp:revision>1</cp:revision>
  <dc:subject/>
  <dc:title>mypage</dc:title>
</cp:coreProperties>
</file>